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BCC7E">
      <w:pPr>
        <w:jc w:val="center"/>
        <w:rPr>
          <w:rFonts w:hint="eastAsia" w:ascii="华文中宋" w:hAnsi="华文中宋" w:eastAsia="华文中宋" w:cs="方正小标宋简体"/>
          <w:sz w:val="40"/>
          <w:szCs w:val="40"/>
        </w:rPr>
      </w:pPr>
    </w:p>
    <w:p w14:paraId="18AD9996">
      <w:pPr>
        <w:jc w:val="center"/>
        <w:rPr>
          <w:rFonts w:hint="eastAsia" w:ascii="华文中宋" w:hAnsi="华文中宋" w:eastAsia="华文中宋" w:cs="方正小标宋简体"/>
          <w:sz w:val="40"/>
          <w:szCs w:val="40"/>
        </w:rPr>
      </w:pPr>
    </w:p>
    <w:p w14:paraId="538C44E2">
      <w:pPr>
        <w:jc w:val="center"/>
        <w:rPr>
          <w:rFonts w:hint="eastAsia" w:ascii="华文中宋" w:hAnsi="华文中宋" w:eastAsia="华文中宋" w:cs="方正小标宋简体"/>
          <w:sz w:val="40"/>
          <w:szCs w:val="40"/>
        </w:rPr>
      </w:pPr>
      <w:bookmarkStart w:id="0" w:name="_GoBack"/>
      <w:bookmarkEnd w:id="0"/>
      <w:r>
        <w:rPr>
          <w:rFonts w:hint="eastAsia" w:ascii="华文中宋" w:hAnsi="华文中宋" w:eastAsia="华文中宋" w:cs="方正小标宋简体"/>
          <w:sz w:val="40"/>
          <w:szCs w:val="40"/>
        </w:rPr>
        <w:t>2026年思政课教学改革研究项目</w:t>
      </w:r>
      <w:r>
        <w:rPr>
          <w:rFonts w:ascii="华文中宋" w:hAnsi="华文中宋" w:eastAsia="华文中宋" w:cs="Times New Roman"/>
          <w:sz w:val="40"/>
          <w:szCs w:val="44"/>
        </w:rPr>
        <w:t>拟推荐省级项目公示表</w:t>
      </w:r>
    </w:p>
    <w:tbl>
      <w:tblPr>
        <w:tblStyle w:val="5"/>
        <w:tblpPr w:leftFromText="180" w:rightFromText="180" w:vertAnchor="text" w:horzAnchor="page" w:tblpXSpec="center" w:tblpY="31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2700"/>
        <w:gridCol w:w="6988"/>
        <w:gridCol w:w="1818"/>
      </w:tblGrid>
      <w:tr w14:paraId="3C536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987" w:type="dxa"/>
            <w:vAlign w:val="center"/>
          </w:tcPr>
          <w:p w14:paraId="2A2A8187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2700" w:type="dxa"/>
            <w:vAlign w:val="center"/>
          </w:tcPr>
          <w:p w14:paraId="2E22F563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项目类别</w:t>
            </w:r>
          </w:p>
        </w:tc>
        <w:tc>
          <w:tcPr>
            <w:tcW w:w="6988" w:type="dxa"/>
            <w:vAlign w:val="center"/>
          </w:tcPr>
          <w:p w14:paraId="4BD86647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项目名称</w:t>
            </w:r>
          </w:p>
        </w:tc>
        <w:tc>
          <w:tcPr>
            <w:tcW w:w="1818" w:type="dxa"/>
            <w:vAlign w:val="center"/>
          </w:tcPr>
          <w:p w14:paraId="3359F8A7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主持人</w:t>
            </w:r>
          </w:p>
        </w:tc>
      </w:tr>
      <w:tr w14:paraId="2DA22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87" w:type="dxa"/>
            <w:vAlign w:val="center"/>
          </w:tcPr>
          <w:p w14:paraId="46185F2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2700" w:type="dxa"/>
            <w:vAlign w:val="center"/>
          </w:tcPr>
          <w:p w14:paraId="53402C3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高校优秀中青年思政课教师择优资助项目</w:t>
            </w:r>
          </w:p>
        </w:tc>
        <w:tc>
          <w:tcPr>
            <w:tcW w:w="6988" w:type="dxa"/>
            <w:vAlign w:val="center"/>
          </w:tcPr>
          <w:p w14:paraId="6292D7B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大学生数字生存力培育与高校思政课精准教学改革协同研究</w:t>
            </w:r>
          </w:p>
        </w:tc>
        <w:tc>
          <w:tcPr>
            <w:tcW w:w="1818" w:type="dxa"/>
            <w:vAlign w:val="center"/>
          </w:tcPr>
          <w:p w14:paraId="1D055E2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李政</w:t>
            </w:r>
          </w:p>
        </w:tc>
      </w:tr>
      <w:tr w14:paraId="3E543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87" w:type="dxa"/>
            <w:vAlign w:val="center"/>
          </w:tcPr>
          <w:p w14:paraId="10162DA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700" w:type="dxa"/>
            <w:vAlign w:val="center"/>
          </w:tcPr>
          <w:p w14:paraId="5C33D0A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教学研究青年项目</w:t>
            </w:r>
          </w:p>
        </w:tc>
        <w:tc>
          <w:tcPr>
            <w:tcW w:w="6988" w:type="dxa"/>
            <w:vAlign w:val="center"/>
          </w:tcPr>
          <w:p w14:paraId="05EA918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高中与大学思政课程教学衔接研究——基于《习近平新时代中国特色社会主义思想概论》课程的考察</w:t>
            </w:r>
          </w:p>
        </w:tc>
        <w:tc>
          <w:tcPr>
            <w:tcW w:w="1818" w:type="dxa"/>
            <w:vAlign w:val="center"/>
          </w:tcPr>
          <w:p w14:paraId="2C58F8C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张稳</w:t>
            </w:r>
          </w:p>
        </w:tc>
      </w:tr>
    </w:tbl>
    <w:p w14:paraId="2481A257"/>
    <w:p w14:paraId="1771CCAE"/>
    <w:p w14:paraId="13B6AB13">
      <w:r>
        <w:rPr>
          <w:rFonts w:hint="eastAsia"/>
        </w:rPr>
        <w:t xml:space="preserve">                             </w:t>
      </w:r>
    </w:p>
    <w:p w14:paraId="5E3BB1C5"/>
    <w:p w14:paraId="3533BFA3"/>
    <w:p w14:paraId="32A2D94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09A"/>
    <w:rsid w:val="00277F19"/>
    <w:rsid w:val="0091409A"/>
    <w:rsid w:val="00AF7DA8"/>
    <w:rsid w:val="00B654D6"/>
    <w:rsid w:val="00B670CB"/>
    <w:rsid w:val="00DB0B65"/>
    <w:rsid w:val="0A3519F9"/>
    <w:rsid w:val="0F79306C"/>
    <w:rsid w:val="10473351"/>
    <w:rsid w:val="114452B8"/>
    <w:rsid w:val="3ABF164F"/>
    <w:rsid w:val="47377AA1"/>
    <w:rsid w:val="4ACD51F9"/>
    <w:rsid w:val="5D5977A1"/>
    <w:rsid w:val="5E3653EC"/>
    <w:rsid w:val="7603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141</Characters>
  <Lines>13</Lines>
  <Paragraphs>21</Paragraphs>
  <TotalTime>8</TotalTime>
  <ScaleCrop>false</ScaleCrop>
  <LinksUpToDate>false</LinksUpToDate>
  <CharactersWithSpaces>170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2026-06-23T05:42:00Z</dcterms:created>
  <dc:creator>Administrator</dc:creator>
  <cp:lastModifiedBy>Peig</cp:lastModifiedBy>
  <dcterms:modified xsi:type="dcterms:W3CDTF">2026-06-24T02:18:20Z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eyJoZGlkIjoiNDVlOTlmMmViMjMzMzE1YzA0OWRkY2I2YzM1NmQ0ODQiLCJ1c2VySWQiOiIxNzU1ODQ2NTI2In0=</vt:lpwstr>
  </property>
  <property fmtid="{D5CDD505-2E9C-101B-9397-08002B2CF9AE}" pid="4" name="ICV">
    <vt:lpwstr>C2A5DFDAD20C4709B1CD26565AF2D8CE_13</vt:lpwstr>
  </property>
</Properties>
</file>